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  <w:gridCol w:w="2267"/>
        <w:gridCol w:w="2267"/>
        <w:gridCol w:w="2267"/>
      </w:tblGrid>
      <w:tr w:rsidR="00C04054" w:rsidRPr="00C04054" w:rsidTr="00C04054">
        <w:trPr>
          <w:trHeight w:val="270"/>
        </w:trPr>
        <w:tc>
          <w:tcPr>
            <w:tcW w:w="2544" w:type="dxa"/>
            <w:noWrap/>
            <w:hideMark/>
          </w:tcPr>
          <w:p w:rsidR="00C04054" w:rsidRPr="00C04054" w:rsidRDefault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801" w:type="dxa"/>
            <w:gridSpan w:val="3"/>
            <w:noWrap/>
            <w:hideMark/>
          </w:tcPr>
          <w:p w:rsidR="00C04054" w:rsidRPr="00C04054" w:rsidRDefault="00C04054" w:rsidP="00C0405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Приложение 17 </w:t>
            </w:r>
          </w:p>
        </w:tc>
      </w:tr>
      <w:tr w:rsidR="00C04054" w:rsidRPr="00C04054" w:rsidTr="00C04054">
        <w:trPr>
          <w:trHeight w:val="270"/>
        </w:trPr>
        <w:tc>
          <w:tcPr>
            <w:tcW w:w="2544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801" w:type="dxa"/>
            <w:gridSpan w:val="3"/>
            <w:noWrap/>
            <w:hideMark/>
          </w:tcPr>
          <w:p w:rsidR="00C04054" w:rsidRPr="00C04054" w:rsidRDefault="00C04054" w:rsidP="00C0405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  решению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городской </w:t>
            </w:r>
          </w:p>
        </w:tc>
      </w:tr>
      <w:tr w:rsidR="00C04054" w:rsidRPr="00C04054" w:rsidTr="00C04054">
        <w:trPr>
          <w:trHeight w:val="270"/>
        </w:trPr>
        <w:tc>
          <w:tcPr>
            <w:tcW w:w="2544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6801" w:type="dxa"/>
            <w:gridSpan w:val="3"/>
            <w:noWrap/>
            <w:hideMark/>
          </w:tcPr>
          <w:p w:rsidR="00C04054" w:rsidRPr="00C04054" w:rsidRDefault="00C04054" w:rsidP="00C04054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__________  №_____</w:t>
            </w:r>
          </w:p>
        </w:tc>
      </w:tr>
      <w:tr w:rsidR="00C04054" w:rsidRPr="00C04054" w:rsidTr="00C04054">
        <w:trPr>
          <w:trHeight w:val="255"/>
        </w:trPr>
        <w:tc>
          <w:tcPr>
            <w:tcW w:w="2544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04054" w:rsidRPr="00C04054" w:rsidTr="00C04054">
        <w:trPr>
          <w:trHeight w:val="300"/>
        </w:trPr>
        <w:tc>
          <w:tcPr>
            <w:tcW w:w="2544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267" w:type="dxa"/>
            <w:noWrap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C04054" w:rsidRPr="00C04054" w:rsidTr="00C04054">
        <w:trPr>
          <w:trHeight w:val="136"/>
        </w:trPr>
        <w:tc>
          <w:tcPr>
            <w:tcW w:w="9345" w:type="dxa"/>
            <w:gridSpan w:val="4"/>
            <w:noWrap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</w:tr>
      <w:tr w:rsidR="00C04054" w:rsidRPr="00C04054" w:rsidTr="00C04054">
        <w:trPr>
          <w:trHeight w:val="223"/>
        </w:trPr>
        <w:tc>
          <w:tcPr>
            <w:tcW w:w="9345" w:type="dxa"/>
            <w:gridSpan w:val="4"/>
            <w:noWrap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муниципального образования город Тула на плановый период 2020 и 2021 годов</w:t>
            </w:r>
          </w:p>
        </w:tc>
      </w:tr>
    </w:tbl>
    <w:p w:rsidR="007640E3" w:rsidRDefault="00C04054" w:rsidP="00C04054">
      <w:pPr>
        <w:jc w:val="right"/>
        <w:rPr>
          <w:rFonts w:ascii="Courier New" w:hAnsi="Courier New" w:cs="Courier New"/>
          <w:b/>
          <w:sz w:val="16"/>
          <w:szCs w:val="16"/>
        </w:rPr>
      </w:pPr>
      <w:proofErr w:type="spellStart"/>
      <w:r w:rsidRPr="00C04054">
        <w:rPr>
          <w:rFonts w:ascii="Courier New" w:hAnsi="Courier New" w:cs="Courier New"/>
          <w:b/>
          <w:sz w:val="16"/>
          <w:szCs w:val="16"/>
        </w:rPr>
        <w:t>руб.</w:t>
      </w:r>
      <w:proofErr w:type="spellEnd"/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809"/>
        <w:gridCol w:w="3218"/>
        <w:gridCol w:w="1945"/>
        <w:gridCol w:w="1945"/>
      </w:tblGrid>
      <w:tr w:rsidR="00C04054" w:rsidRPr="00C04054" w:rsidTr="00C04054">
        <w:trPr>
          <w:trHeight w:val="698"/>
        </w:trPr>
        <w:tc>
          <w:tcPr>
            <w:tcW w:w="0" w:type="auto"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853 960 698,23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650 176 494,36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 кредитных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организаций  в  валюте  Российской  Федерации</w:t>
            </w:r>
          </w:p>
        </w:tc>
        <w:tc>
          <w:tcPr>
            <w:tcW w:w="0" w:type="auto"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753 900 000,00</w:t>
            </w:r>
          </w:p>
        </w:tc>
        <w:tc>
          <w:tcPr>
            <w:tcW w:w="0" w:type="auto"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550 100 000,00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в 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3 389 900 000,00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3 020 700 000,00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бюджетами  городских  округов   в 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3 389 900 000,00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3 020 700 000,00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кредитов, </w:t>
            </w: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предоставленных  кредитными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организациями в 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-2 636 000 000,00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-2 470 600 000,00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 бюджетами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городских  округов   кредитов от  кредитных  организаций  в  валюте Российской Федерации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-2 636 000 000,00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-2 470 600 000,00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</w:t>
            </w: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 на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счетах  по  учету  средств  бюджетов  </w:t>
            </w:r>
          </w:p>
        </w:tc>
        <w:tc>
          <w:tcPr>
            <w:tcW w:w="0" w:type="auto"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100 060 698,23</w:t>
            </w:r>
          </w:p>
        </w:tc>
        <w:tc>
          <w:tcPr>
            <w:tcW w:w="0" w:type="auto"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100 076 494,36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-17 989 470 301,77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-17 049 259 005,64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-17 989 470 301,77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-17 049 259 005,64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-17 989 470 301,77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-17 049 259 005,64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 прочих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-17 989 470 301,77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-17 049 259 005,64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bookmarkStart w:id="0" w:name="_GoBack" w:colFirst="3" w:colLast="3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остатков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средств  бюджетов</w:t>
            </w:r>
          </w:p>
        </w:tc>
        <w:tc>
          <w:tcPr>
            <w:tcW w:w="0" w:type="auto"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18 089 531 000,00</w:t>
            </w:r>
          </w:p>
        </w:tc>
        <w:tc>
          <w:tcPr>
            <w:tcW w:w="0" w:type="auto"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17 149 335 500,00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средств  бюджетов  </w:t>
            </w:r>
          </w:p>
        </w:tc>
        <w:tc>
          <w:tcPr>
            <w:tcW w:w="0" w:type="auto"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18 089 531 000,00</w:t>
            </w:r>
          </w:p>
        </w:tc>
        <w:tc>
          <w:tcPr>
            <w:tcW w:w="0" w:type="auto"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17 149 335 500,00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 </w:t>
            </w:r>
          </w:p>
        </w:tc>
        <w:tc>
          <w:tcPr>
            <w:tcW w:w="0" w:type="auto"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18 089 531 000,00</w:t>
            </w:r>
          </w:p>
        </w:tc>
        <w:tc>
          <w:tcPr>
            <w:tcW w:w="0" w:type="auto"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17 149 335 500,00</w:t>
            </w:r>
          </w:p>
        </w:tc>
      </w:tr>
      <w:tr w:rsidR="00C04054" w:rsidRPr="00C04054" w:rsidTr="00C04054">
        <w:trPr>
          <w:trHeight w:val="20"/>
        </w:trPr>
        <w:tc>
          <w:tcPr>
            <w:tcW w:w="0" w:type="auto"/>
            <w:noWrap/>
            <w:hideMark/>
          </w:tcPr>
          <w:p w:rsidR="00C04054" w:rsidRPr="00C04054" w:rsidRDefault="00C04054" w:rsidP="00C04054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0" w:type="auto"/>
            <w:hideMark/>
          </w:tcPr>
          <w:p w:rsidR="00C04054" w:rsidRPr="00C04054" w:rsidRDefault="00C04054" w:rsidP="00C04054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516E1F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18 089 531 000,00</w:t>
            </w:r>
          </w:p>
        </w:tc>
        <w:tc>
          <w:tcPr>
            <w:tcW w:w="0" w:type="auto"/>
            <w:noWrap/>
            <w:hideMark/>
          </w:tcPr>
          <w:p w:rsidR="00C04054" w:rsidRPr="00C04054" w:rsidRDefault="00C04054" w:rsidP="000107A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04054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17 149 335 500,00</w:t>
            </w:r>
          </w:p>
        </w:tc>
      </w:tr>
      <w:bookmarkEnd w:id="0"/>
    </w:tbl>
    <w:p w:rsidR="00C04054" w:rsidRDefault="00C04054" w:rsidP="00C0405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C04054" w:rsidRDefault="00C04054" w:rsidP="00C04054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C04054" w:rsidRPr="00C04054" w:rsidRDefault="00C04054" w:rsidP="00C04054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04054">
        <w:rPr>
          <w:rFonts w:ascii="Courier New" w:hAnsi="Courier New" w:cs="Courier New"/>
          <w:b/>
          <w:sz w:val="16"/>
          <w:szCs w:val="16"/>
        </w:rPr>
        <w:t>Начальник финансового управления</w:t>
      </w:r>
    </w:p>
    <w:p w:rsidR="00C04054" w:rsidRPr="00C04054" w:rsidRDefault="00C04054" w:rsidP="00C04054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C04054">
        <w:rPr>
          <w:rFonts w:ascii="Courier New" w:hAnsi="Courier New" w:cs="Courier New"/>
          <w:b/>
          <w:sz w:val="16"/>
          <w:szCs w:val="16"/>
        </w:rPr>
        <w:t>администрации города Тулы</w:t>
      </w: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</w:t>
      </w:r>
      <w:r w:rsidRPr="00C04054">
        <w:rPr>
          <w:rFonts w:ascii="Courier New" w:hAnsi="Courier New" w:cs="Courier New"/>
          <w:b/>
          <w:sz w:val="16"/>
          <w:szCs w:val="16"/>
        </w:rPr>
        <w:t>Н. Е. Кондаурова</w:t>
      </w:r>
    </w:p>
    <w:sectPr w:rsidR="00C04054" w:rsidRPr="00C0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54"/>
    <w:rsid w:val="000107AB"/>
    <w:rsid w:val="00516E1F"/>
    <w:rsid w:val="007640E3"/>
    <w:rsid w:val="00C0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F5B17-E938-4863-91D5-6B206FBC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dcterms:created xsi:type="dcterms:W3CDTF">2018-11-04T10:32:00Z</dcterms:created>
  <dcterms:modified xsi:type="dcterms:W3CDTF">2018-11-06T05:30:00Z</dcterms:modified>
</cp:coreProperties>
</file>